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tblInd w:w="228" w:type="dxa"/>
        <w:tblLook w:val="000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804B01" w:rsidTr="005E6EDE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692C37" w:rsidRDefault="00804B01" w:rsidP="005E6EDE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692C37" w:rsidRDefault="00804B01" w:rsidP="005E6EDE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692C37" w:rsidRDefault="00804B01" w:rsidP="005E6EDE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692C37" w:rsidRDefault="00804B01" w:rsidP="005E6EDE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692C37" w:rsidRDefault="00804B01" w:rsidP="005E6EDE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04B01" w:rsidRPr="00000891" w:rsidRDefault="00804B01" w:rsidP="005E6EDE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804B01" w:rsidTr="005E6EDE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B01" w:rsidRDefault="00804B01" w:rsidP="005E6E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804B01" w:rsidTr="005E6EDE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Default="00804B01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4B01" w:rsidRDefault="00804B01" w:rsidP="005E6E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804B01" w:rsidTr="005E6EDE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804B01" w:rsidTr="005E6EDE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804B01" w:rsidTr="005E6EDE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январь-</w:t>
            </w:r>
            <w:r>
              <w:rPr>
                <w:b/>
                <w:sz w:val="18"/>
                <w:szCs w:val="18"/>
              </w:rPr>
              <w:t>декабрь</w:t>
            </w:r>
            <w:r w:rsidRPr="00A325B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2019</w:t>
            </w:r>
            <w:r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04B01" w:rsidTr="005E6EDE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  <w:lang w:val="en-US"/>
              </w:rPr>
            </w:pP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804B01" w:rsidTr="005E6EDE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04B01" w:rsidRPr="00A325B4" w:rsidRDefault="00804B01" w:rsidP="005E6EDE">
            <w:pPr>
              <w:rPr>
                <w:sz w:val="18"/>
                <w:szCs w:val="18"/>
              </w:rPr>
            </w:pPr>
          </w:p>
        </w:tc>
      </w:tr>
      <w:tr w:rsidR="00804B01" w:rsidTr="005E6EDE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A325B4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2018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804B01" w:rsidTr="005E6EDE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04B01" w:rsidRPr="00A325B4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0" w:name="f2r10"/>
            <w:bookmarkEnd w:id="0"/>
            <w:r>
              <w:rPr>
                <w:b/>
                <w:sz w:val="18"/>
                <w:szCs w:val="18"/>
              </w:rPr>
              <w:t>5 223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6 647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" w:name="f2r20"/>
            <w:bookmarkEnd w:id="1"/>
            <w:r>
              <w:rPr>
                <w:b/>
                <w:sz w:val="18"/>
                <w:szCs w:val="18"/>
              </w:rPr>
              <w:t>4 976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6 217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" w:name="f2r30"/>
            <w:bookmarkEnd w:id="2"/>
            <w:r>
              <w:rPr>
                <w:b/>
                <w:sz w:val="18"/>
                <w:szCs w:val="18"/>
              </w:rPr>
              <w:t>247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" w:name="f2r40"/>
            <w:bookmarkEnd w:id="3"/>
            <w:r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" w:name="f2r50"/>
            <w:bookmarkEnd w:id="4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" w:name="f2r60"/>
            <w:bookmarkEnd w:id="5"/>
            <w:r>
              <w:rPr>
                <w:b/>
                <w:sz w:val="18"/>
                <w:szCs w:val="18"/>
              </w:rPr>
              <w:t>121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6" w:name="f2r70"/>
            <w:bookmarkEnd w:id="6"/>
            <w:r>
              <w:rPr>
                <w:b/>
                <w:sz w:val="18"/>
                <w:szCs w:val="18"/>
              </w:rPr>
              <w:t>761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7" w:name="f2r80"/>
            <w:bookmarkEnd w:id="7"/>
            <w:r>
              <w:rPr>
                <w:b/>
                <w:sz w:val="18"/>
                <w:szCs w:val="18"/>
              </w:rPr>
              <w:t>254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8" w:name="f2r90"/>
            <w:bookmarkEnd w:id="8"/>
            <w:r>
              <w:rPr>
                <w:b/>
                <w:sz w:val="18"/>
                <w:szCs w:val="18"/>
              </w:rPr>
              <w:t>628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9" w:name="f2r100"/>
            <w:bookmarkEnd w:id="9"/>
            <w:r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0" w:name="f2r101"/>
            <w:bookmarkEnd w:id="10"/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1" w:name="f2r102"/>
            <w:bookmarkEnd w:id="11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2" w:name="f2r103"/>
            <w:bookmarkEnd w:id="1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3" w:name="f2r104"/>
            <w:bookmarkEnd w:id="13"/>
            <w:r>
              <w:rPr>
                <w:b/>
                <w:sz w:val="18"/>
                <w:szCs w:val="18"/>
              </w:rPr>
              <w:t>188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4" w:name="f2r110"/>
            <w:bookmarkEnd w:id="14"/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5" w:name="f2r111"/>
            <w:bookmarkEnd w:id="15"/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6" w:name="f2r112"/>
            <w:bookmarkEnd w:id="16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7" w:name="f2r120"/>
            <w:bookmarkEnd w:id="17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8" w:name="f2r121"/>
            <w:bookmarkEnd w:id="18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19" w:name="f2r122"/>
            <w:bookmarkEnd w:id="19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0" w:name="f2r130"/>
            <w:bookmarkEnd w:id="20"/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1" w:name="f2r131"/>
            <w:bookmarkEnd w:id="21"/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2" w:name="f2r132"/>
            <w:bookmarkEnd w:id="22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3" w:name="f2r133"/>
            <w:bookmarkEnd w:id="23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4B01" w:rsidRDefault="00804B01" w:rsidP="00804B01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228" w:type="dxa"/>
        <w:tblLook w:val="0000"/>
      </w:tblPr>
      <w:tblGrid>
        <w:gridCol w:w="5125"/>
        <w:gridCol w:w="782"/>
        <w:gridCol w:w="2365"/>
        <w:gridCol w:w="2240"/>
      </w:tblGrid>
      <w:tr w:rsidR="00804B01" w:rsidTr="005E6EDE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A325B4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04B01" w:rsidRPr="00A325B4" w:rsidRDefault="00804B01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2018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804B01" w:rsidTr="005E6EDE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04B01" w:rsidTr="005E6EDE">
        <w:trPr>
          <w:trHeight w:val="333"/>
        </w:trPr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4" w:name="f2r140"/>
            <w:bookmarkEnd w:id="24"/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04B01" w:rsidTr="005E6EDE">
        <w:trPr>
          <w:trHeight w:val="2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5" w:name="f2r150"/>
            <w:bookmarkEnd w:id="25"/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</w:tr>
      <w:tr w:rsidR="00804B01" w:rsidTr="005E6EDE">
        <w:trPr>
          <w:trHeight w:val="1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6" w:name="f2r160"/>
            <w:bookmarkEnd w:id="26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122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7" w:name="f2r170"/>
            <w:bookmarkEnd w:id="27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16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8" w:name="f2r180"/>
            <w:bookmarkEnd w:id="2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29" w:name="f2r190"/>
            <w:bookmarkEnd w:id="29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163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0" w:name="f2r200"/>
            <w:bookmarkEnd w:id="30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302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1" w:name="f2r210"/>
            <w:bookmarkEnd w:id="31"/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2" w:name="f2r220"/>
            <w:bookmarkEnd w:id="32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1 321</w:t>
            </w:r>
          </w:p>
        </w:tc>
      </w:tr>
      <w:tr w:rsidR="00804B01" w:rsidTr="005E6EDE">
        <w:trPr>
          <w:trHeight w:val="17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3" w:name="f2r230"/>
            <w:bookmarkEnd w:id="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29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4" w:name="f2r240"/>
            <w:bookmarkEnd w:id="34"/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1 960</w:t>
            </w:r>
          </w:p>
        </w:tc>
      </w:tr>
      <w:tr w:rsidR="00804B01" w:rsidTr="005E6EDE">
        <w:trPr>
          <w:trHeight w:val="12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5" w:name="f2r250"/>
            <w:bookmarkEnd w:id="35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16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6" w:name="f2r260"/>
            <w:bookmarkEnd w:id="36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7" w:name="f2r270"/>
            <w:bookmarkEnd w:id="37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04B01" w:rsidTr="005E6EDE">
        <w:trPr>
          <w:trHeight w:val="319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8" w:name="f2r270A"/>
            <w:bookmarkEnd w:id="38"/>
            <w:r>
              <w:rPr>
                <w:b/>
                <w:sz w:val="18"/>
                <w:szCs w:val="18"/>
              </w:rPr>
              <w:t>815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39" w:name="f2r280"/>
            <w:bookmarkEnd w:id="3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0" w:name="f2r280A"/>
            <w:bookmarkEnd w:id="4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1" w:name="f2r290"/>
            <w:bookmarkEnd w:id="41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04B01" w:rsidTr="005E6EDE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2" w:name="f"/>
            <w:bookmarkStart w:id="43" w:name="f2r290A"/>
            <w:bookmarkEnd w:id="42"/>
            <w:bookmarkEnd w:id="43"/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471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4" w:name="f2r295"/>
            <w:bookmarkEnd w:id="4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29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5" w:name="f2r295A"/>
            <w:bookmarkEnd w:id="4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4B01" w:rsidRPr="006D3694" w:rsidRDefault="00804B01" w:rsidP="00804B01">
      <w:pPr>
        <w:pStyle w:val="a3"/>
        <w:widowControl w:val="0"/>
        <w:rPr>
          <w:rFonts w:ascii="Times New Roman" w:hAnsi="Times New Roman"/>
          <w:sz w:val="16"/>
        </w:rPr>
      </w:pPr>
    </w:p>
    <w:tbl>
      <w:tblPr>
        <w:tblW w:w="10540" w:type="dxa"/>
        <w:tblInd w:w="228" w:type="dxa"/>
        <w:tblLayout w:type="fixed"/>
        <w:tblLook w:val="0000"/>
      </w:tblPr>
      <w:tblGrid>
        <w:gridCol w:w="5834"/>
        <w:gridCol w:w="605"/>
        <w:gridCol w:w="1096"/>
        <w:gridCol w:w="1006"/>
        <w:gridCol w:w="978"/>
        <w:gridCol w:w="1021"/>
      </w:tblGrid>
      <w:tr w:rsidR="00804B01" w:rsidTr="005E6EDE">
        <w:trPr>
          <w:trHeight w:val="165"/>
        </w:trPr>
        <w:tc>
          <w:tcPr>
            <w:tcW w:w="1054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Расшифровка прочих доходов и расходов по текущей деятельности</w:t>
            </w:r>
          </w:p>
        </w:tc>
      </w:tr>
      <w:tr w:rsidR="00804B01" w:rsidTr="005E6EDE">
        <w:trPr>
          <w:trHeight w:val="209"/>
        </w:trPr>
        <w:tc>
          <w:tcPr>
            <w:tcW w:w="64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отчетный период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ind w:left="-122"/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аналогичный период прошлого года </w:t>
            </w:r>
          </w:p>
        </w:tc>
      </w:tr>
      <w:tr w:rsidR="00804B01" w:rsidTr="005E6EDE">
        <w:trPr>
          <w:trHeight w:val="156"/>
        </w:trPr>
        <w:tc>
          <w:tcPr>
            <w:tcW w:w="5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</w:tr>
      <w:tr w:rsidR="00804B01" w:rsidTr="005E6EDE">
        <w:trPr>
          <w:trHeight w:val="124"/>
        </w:trPr>
        <w:tc>
          <w:tcPr>
            <w:tcW w:w="5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804B01" w:rsidTr="005E6EDE">
        <w:trPr>
          <w:trHeight w:val="559"/>
        </w:trPr>
        <w:tc>
          <w:tcPr>
            <w:tcW w:w="5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46" w:name="f2r300"/>
            <w:bookmarkEnd w:id="46"/>
            <w:r>
              <w:rPr>
                <w:b/>
                <w:sz w:val="18"/>
                <w:szCs w:val="18"/>
              </w:rPr>
              <w:t>761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804B01" w:rsidTr="005E6EDE">
        <w:trPr>
          <w:trHeight w:val="288"/>
        </w:trPr>
        <w:tc>
          <w:tcPr>
            <w:tcW w:w="5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7" w:name="f2r301"/>
            <w:bookmarkEnd w:id="47"/>
            <w:r>
              <w:rPr>
                <w:b/>
                <w:sz w:val="18"/>
                <w:szCs w:val="18"/>
              </w:rPr>
              <w:t>188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804B01" w:rsidTr="005E6EDE">
        <w:trPr>
          <w:trHeight w:val="394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характера, а также выплаты, носящие характер социальных льгот (из строки 080)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8" w:name="f2r310"/>
            <w:bookmarkEnd w:id="48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804B01" w:rsidTr="005E6EDE">
        <w:trPr>
          <w:trHeight w:val="209"/>
        </w:trPr>
        <w:tc>
          <w:tcPr>
            <w:tcW w:w="5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B01" w:rsidRPr="00566863" w:rsidRDefault="00804B01" w:rsidP="005E6ED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66863">
              <w:rPr>
                <w:b/>
                <w:bCs/>
                <w:sz w:val="18"/>
                <w:szCs w:val="18"/>
              </w:rPr>
              <w:t>Справочно</w:t>
            </w:r>
            <w:proofErr w:type="spellEnd"/>
            <w:r w:rsidRPr="0056686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56686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804B01" w:rsidTr="005E6EDE">
        <w:trPr>
          <w:trHeight w:val="244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566863">
              <w:rPr>
                <w:sz w:val="18"/>
                <w:szCs w:val="18"/>
              </w:rPr>
              <w:t>сборов</w:t>
            </w:r>
            <w:proofErr w:type="gramEnd"/>
            <w:r w:rsidRPr="00566863"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49" w:name="f2r400"/>
            <w:bookmarkEnd w:id="49"/>
            <w:r>
              <w:rPr>
                <w:b/>
                <w:sz w:val="18"/>
                <w:szCs w:val="18"/>
              </w:rPr>
              <w:t>5 806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7 343</w:t>
            </w: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0" w:name="f2r400A"/>
            <w:bookmarkEnd w:id="50"/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Рентабельность </w:t>
            </w:r>
            <w:proofErr w:type="spellStart"/>
            <w:r w:rsidRPr="00566863">
              <w:rPr>
                <w:sz w:val="18"/>
                <w:szCs w:val="18"/>
              </w:rPr>
              <w:t>продаж,%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1" w:name="f2r410"/>
            <w:bookmarkEnd w:id="51"/>
            <w:r>
              <w:rPr>
                <w:b/>
                <w:sz w:val="18"/>
                <w:szCs w:val="18"/>
              </w:rPr>
              <w:t>2,1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</w:t>
            </w: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2" w:name="f2r411"/>
            <w:bookmarkEnd w:id="52"/>
            <w:r>
              <w:rPr>
                <w:b/>
                <w:sz w:val="18"/>
                <w:szCs w:val="18"/>
              </w:rPr>
              <w:t>2,4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</w:t>
            </w: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3" w:name="f2r412"/>
            <w:bookmarkEnd w:id="53"/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bookmarkStart w:id="54" w:name="f2r413"/>
            <w:bookmarkEnd w:id="54"/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Pr="00566863" w:rsidRDefault="00804B01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04B01" w:rsidTr="005E6EDE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B01" w:rsidRPr="00566863" w:rsidRDefault="00804B01" w:rsidP="005E6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04B01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B01" w:rsidRDefault="00804B01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4B01" w:rsidRDefault="00804B01" w:rsidP="00804B01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B447B6" w:rsidRDefault="00B447B6" w:rsidP="00804B01"/>
    <w:sectPr w:rsidR="00B447B6" w:rsidSect="00804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4B01"/>
    <w:rsid w:val="00804B01"/>
    <w:rsid w:val="00B4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04B01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04B0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4030</Characters>
  <Application>Microsoft Office Word</Application>
  <DocSecurity>0</DocSecurity>
  <Lines>33</Lines>
  <Paragraphs>9</Paragraphs>
  <ScaleCrop>false</ScaleCrop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2020-04-20T08:58:00Z</dcterms:created>
  <dcterms:modified xsi:type="dcterms:W3CDTF">2020-04-20T08:59:00Z</dcterms:modified>
</cp:coreProperties>
</file>